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附件</w:t>
      </w:r>
      <w:r>
        <w:rPr>
          <w:rFonts w:ascii="黑体" w:hAnsi="黑体" w:eastAsia="黑体" w:cs="黑体"/>
          <w:sz w:val="32"/>
          <w:szCs w:val="32"/>
        </w:rPr>
        <w:t>2</w:t>
      </w:r>
      <w:r>
        <w:rPr>
          <w:rFonts w:hint="eastAsia" w:ascii="黑体" w:hAnsi="黑体" w:eastAsia="黑体" w:cs="黑体"/>
          <w:sz w:val="32"/>
          <w:szCs w:val="32"/>
        </w:rPr>
        <w:t>：</w:t>
      </w:r>
    </w:p>
    <w:p>
      <w:pPr>
        <w:spacing w:before="156" w:beforeLines="50" w:after="156" w:afterLines="50" w:line="560" w:lineRule="exact"/>
        <w:jc w:val="center"/>
        <w:rPr>
          <w:rFonts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动物科技学院第一次研究生代表大会</w:t>
      </w:r>
    </w:p>
    <w:p>
      <w:pPr>
        <w:spacing w:before="156" w:beforeLines="50" w:after="156" w:afterLines="50" w:line="560" w:lineRule="exact"/>
        <w:jc w:val="center"/>
        <w:rPr>
          <w:rFonts w:ascii="华文中宋" w:hAnsi="华文中宋" w:eastAsia="华文中宋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代表汇总表</w:t>
      </w:r>
    </w:p>
    <w:p>
      <w:pPr>
        <w:rPr>
          <w:rFonts w:ascii="黑体" w:hAnsi="华文中宋" w:eastAsia="黑体"/>
          <w:sz w:val="28"/>
          <w:szCs w:val="28"/>
        </w:rPr>
      </w:pPr>
      <w:r>
        <w:rPr>
          <w:rFonts w:hint="eastAsia" w:ascii="黑体" w:hAnsi="华文中宋" w:eastAsia="黑体"/>
          <w:sz w:val="28"/>
          <w:szCs w:val="28"/>
        </w:rPr>
        <w:t>团支部：</w:t>
      </w:r>
      <w:r>
        <w:rPr>
          <w:rFonts w:hint="eastAsia" w:ascii="黑体" w:hAnsi="华文中宋" w:eastAsia="黑体"/>
          <w:sz w:val="28"/>
          <w:szCs w:val="28"/>
          <w:u w:val="single"/>
        </w:rPr>
        <w:t xml:space="preserve">         </w:t>
      </w:r>
      <w:r>
        <w:rPr>
          <w:rFonts w:ascii="黑体" w:hAnsi="华文中宋" w:eastAsia="黑体"/>
          <w:sz w:val="28"/>
          <w:szCs w:val="28"/>
          <w:u w:val="single"/>
        </w:rPr>
        <w:t xml:space="preserve">  </w:t>
      </w:r>
      <w:r>
        <w:rPr>
          <w:rFonts w:hint="eastAsia" w:ascii="黑体" w:hAnsi="华文中宋" w:eastAsia="黑体"/>
          <w:sz w:val="28"/>
          <w:szCs w:val="28"/>
          <w:u w:val="single"/>
        </w:rPr>
        <w:t xml:space="preserve">       </w:t>
      </w:r>
    </w:p>
    <w:tbl>
      <w:tblPr>
        <w:tblStyle w:val="6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55"/>
        <w:gridCol w:w="1197"/>
        <w:gridCol w:w="960"/>
        <w:gridCol w:w="885"/>
        <w:gridCol w:w="1560"/>
        <w:gridCol w:w="1635"/>
        <w:gridCol w:w="173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2" w:hRule="atLeast"/>
          <w:jc w:val="center"/>
        </w:trPr>
        <w:tc>
          <w:tcPr>
            <w:tcW w:w="1455" w:type="dxa"/>
            <w:vAlign w:val="center"/>
          </w:tcPr>
          <w:p>
            <w:pPr>
              <w:jc w:val="center"/>
              <w:rPr>
                <w:rFonts w:ascii="仿宋_GB2312" w:hAnsi="新宋体" w:eastAsia="仿宋_GB2312"/>
                <w:sz w:val="28"/>
                <w:szCs w:val="28"/>
              </w:rPr>
            </w:pPr>
            <w:r>
              <w:rPr>
                <w:rFonts w:hint="eastAsia" w:ascii="仿宋_GB2312" w:hAnsi="新宋体" w:eastAsia="仿宋_GB2312"/>
                <w:sz w:val="28"/>
                <w:szCs w:val="28"/>
              </w:rPr>
              <w:t>负 责 人</w:t>
            </w:r>
          </w:p>
        </w:tc>
        <w:tc>
          <w:tcPr>
            <w:tcW w:w="7972" w:type="dxa"/>
            <w:gridSpan w:val="6"/>
            <w:vAlign w:val="center"/>
          </w:tcPr>
          <w:p>
            <w:pPr>
              <w:jc w:val="center"/>
              <w:rPr>
                <w:rFonts w:ascii="仿宋_GB2312" w:hAnsi="新宋体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5" w:hRule="atLeast"/>
          <w:jc w:val="center"/>
        </w:trPr>
        <w:tc>
          <w:tcPr>
            <w:tcW w:w="1455" w:type="dxa"/>
            <w:vAlign w:val="center"/>
          </w:tcPr>
          <w:p>
            <w:pPr>
              <w:jc w:val="center"/>
              <w:rPr>
                <w:rFonts w:ascii="仿宋_GB2312" w:hAnsi="新宋体" w:eastAsia="仿宋_GB2312"/>
                <w:sz w:val="28"/>
                <w:szCs w:val="28"/>
              </w:rPr>
            </w:pPr>
            <w:r>
              <w:rPr>
                <w:rFonts w:hint="eastAsia" w:ascii="仿宋_GB2312" w:hAnsi="新宋体" w:eastAsia="仿宋_GB2312"/>
                <w:sz w:val="28"/>
                <w:szCs w:val="28"/>
              </w:rPr>
              <w:t>联系方式</w:t>
            </w:r>
          </w:p>
        </w:tc>
        <w:tc>
          <w:tcPr>
            <w:tcW w:w="7972" w:type="dxa"/>
            <w:gridSpan w:val="6"/>
            <w:vAlign w:val="center"/>
          </w:tcPr>
          <w:p>
            <w:pPr>
              <w:jc w:val="center"/>
              <w:rPr>
                <w:rFonts w:ascii="仿宋_GB2312" w:hAnsi="新宋体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8" w:hRule="atLeast"/>
          <w:jc w:val="center"/>
        </w:trPr>
        <w:tc>
          <w:tcPr>
            <w:tcW w:w="1455" w:type="dxa"/>
            <w:vMerge w:val="restart"/>
            <w:textDirection w:val="tbRlV"/>
            <w:vAlign w:val="center"/>
          </w:tcPr>
          <w:p>
            <w:pPr>
              <w:ind w:left="113" w:right="113"/>
              <w:jc w:val="center"/>
              <w:rPr>
                <w:rFonts w:ascii="仿宋_GB2312" w:hAnsi="新宋体" w:eastAsia="仿宋_GB2312"/>
                <w:sz w:val="32"/>
                <w:szCs w:val="32"/>
              </w:rPr>
            </w:pPr>
            <w:r>
              <w:rPr>
                <w:rFonts w:hint="eastAsia" w:ascii="仿宋_GB2312" w:hAnsi="新宋体" w:eastAsia="仿宋_GB2312"/>
                <w:sz w:val="32"/>
                <w:szCs w:val="32"/>
              </w:rPr>
              <w:t>代 表 基 本 情 况</w:t>
            </w:r>
          </w:p>
        </w:tc>
        <w:tc>
          <w:tcPr>
            <w:tcW w:w="1197" w:type="dxa"/>
            <w:vAlign w:val="center"/>
          </w:tcPr>
          <w:p>
            <w:pPr>
              <w:jc w:val="center"/>
              <w:rPr>
                <w:rFonts w:ascii="仿宋_GB2312" w:hAnsi="新宋体" w:eastAsia="仿宋_GB2312"/>
                <w:sz w:val="28"/>
                <w:szCs w:val="28"/>
              </w:rPr>
            </w:pPr>
            <w:r>
              <w:rPr>
                <w:rFonts w:hint="eastAsia" w:ascii="仿宋_GB2312" w:hAnsi="新宋体" w:eastAsia="仿宋_GB2312"/>
                <w:sz w:val="28"/>
                <w:szCs w:val="28"/>
              </w:rPr>
              <w:t>姓名</w:t>
            </w:r>
          </w:p>
        </w:tc>
        <w:tc>
          <w:tcPr>
            <w:tcW w:w="960" w:type="dxa"/>
            <w:vAlign w:val="center"/>
          </w:tcPr>
          <w:p>
            <w:pPr>
              <w:jc w:val="center"/>
              <w:rPr>
                <w:rFonts w:ascii="仿宋_GB2312" w:hAnsi="新宋体" w:eastAsia="仿宋_GB2312"/>
                <w:sz w:val="28"/>
                <w:szCs w:val="28"/>
              </w:rPr>
            </w:pPr>
            <w:r>
              <w:rPr>
                <w:rFonts w:hint="eastAsia" w:ascii="仿宋_GB2312" w:hAnsi="新宋体" w:eastAsia="仿宋_GB2312"/>
                <w:sz w:val="28"/>
                <w:szCs w:val="28"/>
              </w:rPr>
              <w:t>性别</w:t>
            </w:r>
          </w:p>
        </w:tc>
        <w:tc>
          <w:tcPr>
            <w:tcW w:w="885" w:type="dxa"/>
            <w:vAlign w:val="center"/>
          </w:tcPr>
          <w:p>
            <w:pPr>
              <w:jc w:val="center"/>
              <w:rPr>
                <w:rFonts w:ascii="仿宋_GB2312" w:hAnsi="新宋体" w:eastAsia="仿宋_GB2312"/>
                <w:sz w:val="28"/>
                <w:szCs w:val="28"/>
              </w:rPr>
            </w:pPr>
            <w:r>
              <w:rPr>
                <w:rFonts w:hint="eastAsia" w:ascii="仿宋_GB2312" w:hAnsi="新宋体" w:eastAsia="仿宋_GB2312"/>
                <w:sz w:val="28"/>
                <w:szCs w:val="28"/>
              </w:rPr>
              <w:t>民族</w:t>
            </w:r>
          </w:p>
        </w:tc>
        <w:tc>
          <w:tcPr>
            <w:tcW w:w="1560" w:type="dxa"/>
            <w:vAlign w:val="center"/>
          </w:tcPr>
          <w:p>
            <w:pPr>
              <w:jc w:val="center"/>
              <w:rPr>
                <w:rFonts w:ascii="仿宋_GB2312" w:hAnsi="新宋体" w:eastAsia="仿宋_GB2312"/>
                <w:sz w:val="28"/>
                <w:szCs w:val="28"/>
              </w:rPr>
            </w:pPr>
            <w:r>
              <w:rPr>
                <w:rFonts w:hint="eastAsia" w:ascii="仿宋_GB2312" w:hAnsi="新宋体" w:eastAsia="仿宋_GB2312"/>
                <w:sz w:val="28"/>
                <w:szCs w:val="28"/>
              </w:rPr>
              <w:t>政治面貌</w:t>
            </w:r>
          </w:p>
        </w:tc>
        <w:tc>
          <w:tcPr>
            <w:tcW w:w="1635" w:type="dxa"/>
            <w:vAlign w:val="center"/>
          </w:tcPr>
          <w:p>
            <w:pPr>
              <w:jc w:val="center"/>
              <w:rPr>
                <w:rFonts w:ascii="仿宋_GB2312" w:hAnsi="新宋体" w:eastAsia="仿宋_GB2312"/>
                <w:sz w:val="28"/>
                <w:szCs w:val="28"/>
              </w:rPr>
            </w:pPr>
            <w:r>
              <w:rPr>
                <w:rFonts w:hint="eastAsia" w:ascii="仿宋_GB2312" w:hAnsi="新宋体" w:eastAsia="仿宋_GB2312"/>
                <w:sz w:val="28"/>
                <w:szCs w:val="28"/>
              </w:rPr>
              <w:t>专业班级</w:t>
            </w:r>
          </w:p>
        </w:tc>
        <w:tc>
          <w:tcPr>
            <w:tcW w:w="1735" w:type="dxa"/>
            <w:vAlign w:val="center"/>
          </w:tcPr>
          <w:p>
            <w:pPr>
              <w:jc w:val="center"/>
              <w:rPr>
                <w:rFonts w:ascii="仿宋_GB2312" w:hAnsi="新宋体" w:eastAsia="仿宋_GB2312"/>
                <w:sz w:val="28"/>
                <w:szCs w:val="28"/>
              </w:rPr>
            </w:pPr>
            <w:r>
              <w:rPr>
                <w:rFonts w:hint="eastAsia" w:ascii="仿宋_GB2312" w:hAnsi="新宋体" w:eastAsia="仿宋_GB2312"/>
                <w:sz w:val="28"/>
                <w:szCs w:val="28"/>
              </w:rPr>
              <w:t>已担任职务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center"/>
        </w:trPr>
        <w:tc>
          <w:tcPr>
            <w:tcW w:w="1455" w:type="dxa"/>
            <w:vMerge w:val="continue"/>
            <w:textDirection w:val="tbRlV"/>
            <w:vAlign w:val="center"/>
          </w:tcPr>
          <w:p>
            <w:pPr>
              <w:ind w:left="113" w:right="113"/>
              <w:jc w:val="center"/>
              <w:rPr>
                <w:rFonts w:ascii="仿宋_GB2312" w:hAnsi="新宋体" w:eastAsia="仿宋_GB2312"/>
                <w:sz w:val="32"/>
                <w:szCs w:val="32"/>
              </w:rPr>
            </w:pPr>
          </w:p>
        </w:tc>
        <w:tc>
          <w:tcPr>
            <w:tcW w:w="1197" w:type="dxa"/>
            <w:vAlign w:val="center"/>
          </w:tcPr>
          <w:p>
            <w:pPr>
              <w:jc w:val="center"/>
              <w:rPr>
                <w:rFonts w:ascii="仿宋_GB2312" w:hAnsi="新宋体" w:eastAsia="仿宋_GB2312"/>
                <w:sz w:val="28"/>
                <w:szCs w:val="28"/>
              </w:rPr>
            </w:pPr>
          </w:p>
        </w:tc>
        <w:tc>
          <w:tcPr>
            <w:tcW w:w="960" w:type="dxa"/>
            <w:vAlign w:val="center"/>
          </w:tcPr>
          <w:p>
            <w:pPr>
              <w:jc w:val="center"/>
              <w:rPr>
                <w:rFonts w:ascii="仿宋_GB2312" w:hAnsi="新宋体" w:eastAsia="仿宋_GB2312"/>
                <w:sz w:val="28"/>
                <w:szCs w:val="28"/>
              </w:rPr>
            </w:pPr>
          </w:p>
        </w:tc>
        <w:tc>
          <w:tcPr>
            <w:tcW w:w="885" w:type="dxa"/>
            <w:vAlign w:val="center"/>
          </w:tcPr>
          <w:p>
            <w:pPr>
              <w:jc w:val="center"/>
              <w:rPr>
                <w:rFonts w:ascii="仿宋_GB2312" w:hAnsi="新宋体" w:eastAsia="仿宋_GB2312"/>
                <w:sz w:val="28"/>
                <w:szCs w:val="28"/>
              </w:rPr>
            </w:pPr>
          </w:p>
        </w:tc>
        <w:tc>
          <w:tcPr>
            <w:tcW w:w="1560" w:type="dxa"/>
            <w:vAlign w:val="center"/>
          </w:tcPr>
          <w:p>
            <w:pPr>
              <w:jc w:val="center"/>
              <w:rPr>
                <w:rFonts w:ascii="仿宋_GB2312" w:hAnsi="新宋体" w:eastAsia="仿宋_GB2312"/>
                <w:sz w:val="28"/>
                <w:szCs w:val="28"/>
              </w:rPr>
            </w:pPr>
          </w:p>
        </w:tc>
        <w:tc>
          <w:tcPr>
            <w:tcW w:w="1635" w:type="dxa"/>
            <w:vAlign w:val="center"/>
          </w:tcPr>
          <w:p>
            <w:pPr>
              <w:jc w:val="center"/>
              <w:rPr>
                <w:rFonts w:ascii="仿宋_GB2312" w:hAnsi="新宋体" w:eastAsia="仿宋_GB2312"/>
                <w:sz w:val="28"/>
                <w:szCs w:val="28"/>
              </w:rPr>
            </w:pPr>
          </w:p>
        </w:tc>
        <w:tc>
          <w:tcPr>
            <w:tcW w:w="1735" w:type="dxa"/>
            <w:vAlign w:val="center"/>
          </w:tcPr>
          <w:p>
            <w:pPr>
              <w:jc w:val="center"/>
              <w:rPr>
                <w:rFonts w:ascii="仿宋_GB2312" w:hAnsi="新宋体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center"/>
        </w:trPr>
        <w:tc>
          <w:tcPr>
            <w:tcW w:w="1455" w:type="dxa"/>
            <w:vMerge w:val="continue"/>
            <w:textDirection w:val="tbRlV"/>
            <w:vAlign w:val="center"/>
          </w:tcPr>
          <w:p>
            <w:pPr>
              <w:ind w:left="113" w:right="113"/>
              <w:jc w:val="center"/>
              <w:rPr>
                <w:rFonts w:ascii="仿宋_GB2312" w:hAnsi="新宋体" w:eastAsia="仿宋_GB2312"/>
                <w:sz w:val="32"/>
                <w:szCs w:val="32"/>
              </w:rPr>
            </w:pPr>
          </w:p>
        </w:tc>
        <w:tc>
          <w:tcPr>
            <w:tcW w:w="1197" w:type="dxa"/>
            <w:vAlign w:val="center"/>
          </w:tcPr>
          <w:p>
            <w:pPr>
              <w:jc w:val="center"/>
              <w:rPr>
                <w:rFonts w:ascii="仿宋_GB2312" w:hAnsi="新宋体" w:eastAsia="仿宋_GB2312"/>
                <w:sz w:val="28"/>
                <w:szCs w:val="28"/>
              </w:rPr>
            </w:pPr>
          </w:p>
        </w:tc>
        <w:tc>
          <w:tcPr>
            <w:tcW w:w="960" w:type="dxa"/>
            <w:vAlign w:val="center"/>
          </w:tcPr>
          <w:p>
            <w:pPr>
              <w:jc w:val="center"/>
              <w:rPr>
                <w:rFonts w:ascii="仿宋_GB2312" w:hAnsi="新宋体" w:eastAsia="仿宋_GB2312"/>
                <w:sz w:val="28"/>
                <w:szCs w:val="28"/>
              </w:rPr>
            </w:pPr>
          </w:p>
        </w:tc>
        <w:tc>
          <w:tcPr>
            <w:tcW w:w="885" w:type="dxa"/>
            <w:vAlign w:val="center"/>
          </w:tcPr>
          <w:p>
            <w:pPr>
              <w:jc w:val="center"/>
              <w:rPr>
                <w:rFonts w:ascii="仿宋_GB2312" w:hAnsi="新宋体" w:eastAsia="仿宋_GB2312"/>
                <w:sz w:val="28"/>
                <w:szCs w:val="28"/>
              </w:rPr>
            </w:pPr>
          </w:p>
        </w:tc>
        <w:tc>
          <w:tcPr>
            <w:tcW w:w="1560" w:type="dxa"/>
            <w:vAlign w:val="center"/>
          </w:tcPr>
          <w:p>
            <w:pPr>
              <w:jc w:val="center"/>
              <w:rPr>
                <w:rFonts w:ascii="仿宋_GB2312" w:hAnsi="新宋体" w:eastAsia="仿宋_GB2312"/>
                <w:sz w:val="28"/>
                <w:szCs w:val="28"/>
              </w:rPr>
            </w:pPr>
          </w:p>
        </w:tc>
        <w:tc>
          <w:tcPr>
            <w:tcW w:w="1635" w:type="dxa"/>
            <w:vAlign w:val="center"/>
          </w:tcPr>
          <w:p>
            <w:pPr>
              <w:jc w:val="center"/>
              <w:rPr>
                <w:rFonts w:ascii="仿宋_GB2312" w:hAnsi="新宋体" w:eastAsia="仿宋_GB2312"/>
                <w:sz w:val="28"/>
                <w:szCs w:val="28"/>
              </w:rPr>
            </w:pPr>
          </w:p>
        </w:tc>
        <w:tc>
          <w:tcPr>
            <w:tcW w:w="1735" w:type="dxa"/>
            <w:vAlign w:val="center"/>
          </w:tcPr>
          <w:p>
            <w:pPr>
              <w:jc w:val="center"/>
              <w:rPr>
                <w:rFonts w:ascii="仿宋_GB2312" w:hAnsi="新宋体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center"/>
        </w:trPr>
        <w:tc>
          <w:tcPr>
            <w:tcW w:w="1455" w:type="dxa"/>
            <w:vMerge w:val="continue"/>
            <w:textDirection w:val="tbRlV"/>
            <w:vAlign w:val="center"/>
          </w:tcPr>
          <w:p>
            <w:pPr>
              <w:ind w:left="113" w:right="113"/>
              <w:jc w:val="center"/>
              <w:rPr>
                <w:rFonts w:ascii="仿宋_GB2312" w:hAnsi="新宋体" w:eastAsia="仿宋_GB2312"/>
                <w:sz w:val="32"/>
                <w:szCs w:val="32"/>
              </w:rPr>
            </w:pPr>
          </w:p>
        </w:tc>
        <w:tc>
          <w:tcPr>
            <w:tcW w:w="1197" w:type="dxa"/>
            <w:vAlign w:val="center"/>
          </w:tcPr>
          <w:p>
            <w:pPr>
              <w:jc w:val="center"/>
              <w:rPr>
                <w:rFonts w:ascii="仿宋_GB2312" w:hAnsi="新宋体" w:eastAsia="仿宋_GB2312"/>
                <w:sz w:val="28"/>
                <w:szCs w:val="28"/>
              </w:rPr>
            </w:pPr>
          </w:p>
        </w:tc>
        <w:tc>
          <w:tcPr>
            <w:tcW w:w="960" w:type="dxa"/>
            <w:vAlign w:val="center"/>
          </w:tcPr>
          <w:p>
            <w:pPr>
              <w:jc w:val="center"/>
              <w:rPr>
                <w:rFonts w:ascii="仿宋_GB2312" w:hAnsi="新宋体" w:eastAsia="仿宋_GB2312"/>
                <w:sz w:val="28"/>
                <w:szCs w:val="28"/>
              </w:rPr>
            </w:pPr>
          </w:p>
        </w:tc>
        <w:tc>
          <w:tcPr>
            <w:tcW w:w="885" w:type="dxa"/>
            <w:vAlign w:val="center"/>
          </w:tcPr>
          <w:p>
            <w:pPr>
              <w:jc w:val="center"/>
              <w:rPr>
                <w:rFonts w:ascii="仿宋_GB2312" w:hAnsi="新宋体" w:eastAsia="仿宋_GB2312"/>
                <w:sz w:val="28"/>
                <w:szCs w:val="28"/>
              </w:rPr>
            </w:pPr>
          </w:p>
        </w:tc>
        <w:tc>
          <w:tcPr>
            <w:tcW w:w="1560" w:type="dxa"/>
            <w:vAlign w:val="center"/>
          </w:tcPr>
          <w:p>
            <w:pPr>
              <w:jc w:val="center"/>
              <w:rPr>
                <w:rFonts w:ascii="仿宋_GB2312" w:hAnsi="新宋体" w:eastAsia="仿宋_GB2312"/>
                <w:sz w:val="28"/>
                <w:szCs w:val="28"/>
              </w:rPr>
            </w:pPr>
          </w:p>
        </w:tc>
        <w:tc>
          <w:tcPr>
            <w:tcW w:w="1635" w:type="dxa"/>
            <w:vAlign w:val="center"/>
          </w:tcPr>
          <w:p>
            <w:pPr>
              <w:jc w:val="center"/>
              <w:rPr>
                <w:rFonts w:ascii="仿宋_GB2312" w:hAnsi="新宋体" w:eastAsia="仿宋_GB2312"/>
                <w:sz w:val="28"/>
                <w:szCs w:val="28"/>
              </w:rPr>
            </w:pPr>
          </w:p>
        </w:tc>
        <w:tc>
          <w:tcPr>
            <w:tcW w:w="1735" w:type="dxa"/>
            <w:vAlign w:val="center"/>
          </w:tcPr>
          <w:p>
            <w:pPr>
              <w:jc w:val="center"/>
              <w:rPr>
                <w:rFonts w:ascii="仿宋_GB2312" w:hAnsi="新宋体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center"/>
        </w:trPr>
        <w:tc>
          <w:tcPr>
            <w:tcW w:w="1455" w:type="dxa"/>
            <w:vMerge w:val="continue"/>
            <w:textDirection w:val="tbRlV"/>
            <w:vAlign w:val="center"/>
          </w:tcPr>
          <w:p>
            <w:pPr>
              <w:ind w:left="113" w:right="113"/>
              <w:jc w:val="center"/>
              <w:rPr>
                <w:rFonts w:ascii="仿宋_GB2312" w:hAnsi="新宋体" w:eastAsia="仿宋_GB2312"/>
                <w:sz w:val="32"/>
                <w:szCs w:val="32"/>
              </w:rPr>
            </w:pPr>
          </w:p>
        </w:tc>
        <w:tc>
          <w:tcPr>
            <w:tcW w:w="1197" w:type="dxa"/>
            <w:vAlign w:val="center"/>
          </w:tcPr>
          <w:p>
            <w:pPr>
              <w:jc w:val="center"/>
              <w:rPr>
                <w:rFonts w:ascii="仿宋_GB2312" w:hAnsi="新宋体" w:eastAsia="仿宋_GB2312"/>
                <w:sz w:val="28"/>
                <w:szCs w:val="28"/>
              </w:rPr>
            </w:pPr>
          </w:p>
        </w:tc>
        <w:tc>
          <w:tcPr>
            <w:tcW w:w="960" w:type="dxa"/>
            <w:vAlign w:val="center"/>
          </w:tcPr>
          <w:p>
            <w:pPr>
              <w:jc w:val="center"/>
              <w:rPr>
                <w:rFonts w:ascii="仿宋_GB2312" w:hAnsi="新宋体" w:eastAsia="仿宋_GB2312"/>
                <w:sz w:val="28"/>
                <w:szCs w:val="28"/>
              </w:rPr>
            </w:pPr>
          </w:p>
        </w:tc>
        <w:tc>
          <w:tcPr>
            <w:tcW w:w="885" w:type="dxa"/>
            <w:vAlign w:val="center"/>
          </w:tcPr>
          <w:p>
            <w:pPr>
              <w:jc w:val="center"/>
              <w:rPr>
                <w:rFonts w:ascii="仿宋_GB2312" w:hAnsi="新宋体" w:eastAsia="仿宋_GB2312"/>
                <w:sz w:val="28"/>
                <w:szCs w:val="28"/>
              </w:rPr>
            </w:pPr>
          </w:p>
        </w:tc>
        <w:tc>
          <w:tcPr>
            <w:tcW w:w="1560" w:type="dxa"/>
            <w:vAlign w:val="center"/>
          </w:tcPr>
          <w:p>
            <w:pPr>
              <w:jc w:val="center"/>
              <w:rPr>
                <w:rFonts w:ascii="仿宋_GB2312" w:hAnsi="新宋体" w:eastAsia="仿宋_GB2312"/>
                <w:sz w:val="28"/>
                <w:szCs w:val="28"/>
              </w:rPr>
            </w:pPr>
          </w:p>
        </w:tc>
        <w:tc>
          <w:tcPr>
            <w:tcW w:w="1635" w:type="dxa"/>
            <w:vAlign w:val="center"/>
          </w:tcPr>
          <w:p>
            <w:pPr>
              <w:jc w:val="center"/>
              <w:rPr>
                <w:rFonts w:ascii="仿宋_GB2312" w:hAnsi="新宋体" w:eastAsia="仿宋_GB2312"/>
                <w:sz w:val="28"/>
                <w:szCs w:val="28"/>
              </w:rPr>
            </w:pPr>
          </w:p>
        </w:tc>
        <w:tc>
          <w:tcPr>
            <w:tcW w:w="1735" w:type="dxa"/>
            <w:vAlign w:val="center"/>
          </w:tcPr>
          <w:p>
            <w:pPr>
              <w:jc w:val="center"/>
              <w:rPr>
                <w:rFonts w:ascii="仿宋_GB2312" w:hAnsi="新宋体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center"/>
        </w:trPr>
        <w:tc>
          <w:tcPr>
            <w:tcW w:w="1455" w:type="dxa"/>
            <w:vMerge w:val="continue"/>
            <w:textDirection w:val="tbRlV"/>
            <w:vAlign w:val="center"/>
          </w:tcPr>
          <w:p>
            <w:pPr>
              <w:ind w:left="113" w:right="113"/>
              <w:jc w:val="center"/>
              <w:rPr>
                <w:rFonts w:ascii="仿宋_GB2312" w:hAnsi="新宋体" w:eastAsia="仿宋_GB2312"/>
                <w:sz w:val="32"/>
                <w:szCs w:val="32"/>
              </w:rPr>
            </w:pPr>
          </w:p>
        </w:tc>
        <w:tc>
          <w:tcPr>
            <w:tcW w:w="1197" w:type="dxa"/>
            <w:vAlign w:val="center"/>
          </w:tcPr>
          <w:p>
            <w:pPr>
              <w:jc w:val="center"/>
              <w:rPr>
                <w:rFonts w:ascii="仿宋_GB2312" w:hAnsi="新宋体" w:eastAsia="仿宋_GB2312"/>
                <w:sz w:val="28"/>
                <w:szCs w:val="28"/>
              </w:rPr>
            </w:pPr>
          </w:p>
        </w:tc>
        <w:tc>
          <w:tcPr>
            <w:tcW w:w="960" w:type="dxa"/>
            <w:vAlign w:val="center"/>
          </w:tcPr>
          <w:p>
            <w:pPr>
              <w:jc w:val="center"/>
              <w:rPr>
                <w:rFonts w:ascii="仿宋_GB2312" w:hAnsi="新宋体" w:eastAsia="仿宋_GB2312"/>
                <w:sz w:val="28"/>
                <w:szCs w:val="28"/>
              </w:rPr>
            </w:pPr>
          </w:p>
        </w:tc>
        <w:tc>
          <w:tcPr>
            <w:tcW w:w="885" w:type="dxa"/>
            <w:vAlign w:val="center"/>
          </w:tcPr>
          <w:p>
            <w:pPr>
              <w:jc w:val="center"/>
              <w:rPr>
                <w:rFonts w:ascii="仿宋_GB2312" w:hAnsi="新宋体" w:eastAsia="仿宋_GB2312"/>
                <w:sz w:val="28"/>
                <w:szCs w:val="28"/>
              </w:rPr>
            </w:pPr>
          </w:p>
        </w:tc>
        <w:tc>
          <w:tcPr>
            <w:tcW w:w="1560" w:type="dxa"/>
            <w:vAlign w:val="center"/>
          </w:tcPr>
          <w:p>
            <w:pPr>
              <w:jc w:val="center"/>
              <w:rPr>
                <w:rFonts w:ascii="仿宋_GB2312" w:hAnsi="新宋体" w:eastAsia="仿宋_GB2312"/>
                <w:sz w:val="28"/>
                <w:szCs w:val="28"/>
              </w:rPr>
            </w:pPr>
          </w:p>
        </w:tc>
        <w:tc>
          <w:tcPr>
            <w:tcW w:w="1635" w:type="dxa"/>
            <w:vAlign w:val="center"/>
          </w:tcPr>
          <w:p>
            <w:pPr>
              <w:jc w:val="center"/>
              <w:rPr>
                <w:rFonts w:ascii="仿宋_GB2312" w:hAnsi="新宋体" w:eastAsia="仿宋_GB2312"/>
                <w:sz w:val="28"/>
                <w:szCs w:val="28"/>
              </w:rPr>
            </w:pPr>
          </w:p>
        </w:tc>
        <w:tc>
          <w:tcPr>
            <w:tcW w:w="1735" w:type="dxa"/>
            <w:vAlign w:val="center"/>
          </w:tcPr>
          <w:p>
            <w:pPr>
              <w:jc w:val="center"/>
              <w:rPr>
                <w:rFonts w:ascii="仿宋_GB2312" w:hAnsi="新宋体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84" w:hRule="atLeast"/>
          <w:jc w:val="center"/>
        </w:trPr>
        <w:tc>
          <w:tcPr>
            <w:tcW w:w="1455" w:type="dxa"/>
            <w:vMerge w:val="continue"/>
            <w:textDirection w:val="tbRlV"/>
            <w:vAlign w:val="center"/>
          </w:tcPr>
          <w:p>
            <w:pPr>
              <w:ind w:left="113" w:right="113"/>
              <w:jc w:val="center"/>
              <w:rPr>
                <w:rFonts w:ascii="仿宋_GB2312" w:hAnsi="新宋体" w:eastAsia="仿宋_GB2312"/>
                <w:sz w:val="32"/>
                <w:szCs w:val="32"/>
              </w:rPr>
            </w:pPr>
          </w:p>
        </w:tc>
        <w:tc>
          <w:tcPr>
            <w:tcW w:w="1197" w:type="dxa"/>
            <w:vAlign w:val="center"/>
          </w:tcPr>
          <w:p>
            <w:pPr>
              <w:jc w:val="center"/>
              <w:rPr>
                <w:rFonts w:ascii="仿宋_GB2312" w:hAnsi="新宋体" w:eastAsia="仿宋_GB2312"/>
                <w:sz w:val="28"/>
                <w:szCs w:val="28"/>
              </w:rPr>
            </w:pPr>
          </w:p>
        </w:tc>
        <w:tc>
          <w:tcPr>
            <w:tcW w:w="960" w:type="dxa"/>
            <w:vAlign w:val="center"/>
          </w:tcPr>
          <w:p>
            <w:pPr>
              <w:jc w:val="center"/>
              <w:rPr>
                <w:rFonts w:ascii="仿宋_GB2312" w:hAnsi="新宋体" w:eastAsia="仿宋_GB2312"/>
                <w:sz w:val="28"/>
                <w:szCs w:val="28"/>
              </w:rPr>
            </w:pPr>
          </w:p>
        </w:tc>
        <w:tc>
          <w:tcPr>
            <w:tcW w:w="885" w:type="dxa"/>
            <w:vAlign w:val="center"/>
          </w:tcPr>
          <w:p>
            <w:pPr>
              <w:jc w:val="center"/>
              <w:rPr>
                <w:rFonts w:ascii="仿宋_GB2312" w:hAnsi="新宋体" w:eastAsia="仿宋_GB2312"/>
                <w:sz w:val="28"/>
                <w:szCs w:val="28"/>
              </w:rPr>
            </w:pPr>
          </w:p>
        </w:tc>
        <w:tc>
          <w:tcPr>
            <w:tcW w:w="1560" w:type="dxa"/>
            <w:vAlign w:val="center"/>
          </w:tcPr>
          <w:p>
            <w:pPr>
              <w:jc w:val="center"/>
              <w:rPr>
                <w:rFonts w:ascii="仿宋_GB2312" w:hAnsi="新宋体" w:eastAsia="仿宋_GB2312"/>
                <w:sz w:val="28"/>
                <w:szCs w:val="28"/>
              </w:rPr>
            </w:pPr>
          </w:p>
        </w:tc>
        <w:tc>
          <w:tcPr>
            <w:tcW w:w="1635" w:type="dxa"/>
            <w:vAlign w:val="center"/>
          </w:tcPr>
          <w:p>
            <w:pPr>
              <w:jc w:val="center"/>
              <w:rPr>
                <w:rFonts w:ascii="仿宋_GB2312" w:hAnsi="新宋体" w:eastAsia="仿宋_GB2312"/>
                <w:sz w:val="28"/>
                <w:szCs w:val="28"/>
              </w:rPr>
            </w:pPr>
          </w:p>
        </w:tc>
        <w:tc>
          <w:tcPr>
            <w:tcW w:w="1735" w:type="dxa"/>
            <w:vAlign w:val="center"/>
          </w:tcPr>
          <w:p>
            <w:pPr>
              <w:jc w:val="center"/>
              <w:rPr>
                <w:rFonts w:ascii="仿宋_GB2312" w:hAnsi="新宋体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center"/>
        </w:trPr>
        <w:tc>
          <w:tcPr>
            <w:tcW w:w="1455" w:type="dxa"/>
            <w:vMerge w:val="continue"/>
            <w:textDirection w:val="tbRlV"/>
            <w:vAlign w:val="center"/>
          </w:tcPr>
          <w:p>
            <w:pPr>
              <w:ind w:left="113" w:right="113"/>
              <w:jc w:val="center"/>
              <w:rPr>
                <w:rFonts w:ascii="仿宋_GB2312" w:hAnsi="新宋体" w:eastAsia="仿宋_GB2312"/>
                <w:sz w:val="32"/>
                <w:szCs w:val="32"/>
              </w:rPr>
            </w:pPr>
          </w:p>
        </w:tc>
        <w:tc>
          <w:tcPr>
            <w:tcW w:w="1197" w:type="dxa"/>
            <w:vAlign w:val="center"/>
          </w:tcPr>
          <w:p>
            <w:pPr>
              <w:jc w:val="center"/>
              <w:rPr>
                <w:rFonts w:ascii="仿宋_GB2312" w:hAnsi="新宋体" w:eastAsia="仿宋_GB2312"/>
                <w:sz w:val="28"/>
                <w:szCs w:val="28"/>
              </w:rPr>
            </w:pPr>
          </w:p>
        </w:tc>
        <w:tc>
          <w:tcPr>
            <w:tcW w:w="960" w:type="dxa"/>
            <w:vAlign w:val="center"/>
          </w:tcPr>
          <w:p>
            <w:pPr>
              <w:jc w:val="center"/>
              <w:rPr>
                <w:rFonts w:ascii="仿宋_GB2312" w:hAnsi="新宋体" w:eastAsia="仿宋_GB2312"/>
                <w:sz w:val="28"/>
                <w:szCs w:val="28"/>
              </w:rPr>
            </w:pPr>
          </w:p>
        </w:tc>
        <w:tc>
          <w:tcPr>
            <w:tcW w:w="885" w:type="dxa"/>
            <w:vAlign w:val="center"/>
          </w:tcPr>
          <w:p>
            <w:pPr>
              <w:jc w:val="center"/>
              <w:rPr>
                <w:rFonts w:ascii="仿宋_GB2312" w:hAnsi="新宋体" w:eastAsia="仿宋_GB2312"/>
                <w:sz w:val="28"/>
                <w:szCs w:val="28"/>
              </w:rPr>
            </w:pPr>
          </w:p>
        </w:tc>
        <w:tc>
          <w:tcPr>
            <w:tcW w:w="1560" w:type="dxa"/>
            <w:vAlign w:val="center"/>
          </w:tcPr>
          <w:p>
            <w:pPr>
              <w:jc w:val="center"/>
              <w:rPr>
                <w:rFonts w:ascii="仿宋_GB2312" w:hAnsi="新宋体" w:eastAsia="仿宋_GB2312"/>
                <w:sz w:val="28"/>
                <w:szCs w:val="28"/>
              </w:rPr>
            </w:pPr>
          </w:p>
        </w:tc>
        <w:tc>
          <w:tcPr>
            <w:tcW w:w="1635" w:type="dxa"/>
            <w:vAlign w:val="center"/>
          </w:tcPr>
          <w:p>
            <w:pPr>
              <w:jc w:val="center"/>
              <w:rPr>
                <w:rFonts w:ascii="仿宋_GB2312" w:hAnsi="新宋体" w:eastAsia="仿宋_GB2312"/>
                <w:sz w:val="28"/>
                <w:szCs w:val="28"/>
              </w:rPr>
            </w:pPr>
          </w:p>
        </w:tc>
        <w:tc>
          <w:tcPr>
            <w:tcW w:w="1735" w:type="dxa"/>
            <w:vAlign w:val="center"/>
          </w:tcPr>
          <w:p>
            <w:pPr>
              <w:jc w:val="center"/>
              <w:rPr>
                <w:rFonts w:ascii="仿宋_GB2312" w:hAnsi="新宋体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center"/>
        </w:trPr>
        <w:tc>
          <w:tcPr>
            <w:tcW w:w="1455" w:type="dxa"/>
            <w:vMerge w:val="continue"/>
            <w:textDirection w:val="tbRlV"/>
            <w:vAlign w:val="center"/>
          </w:tcPr>
          <w:p>
            <w:pPr>
              <w:ind w:left="113" w:right="113"/>
              <w:jc w:val="center"/>
              <w:rPr>
                <w:rFonts w:ascii="仿宋_GB2312" w:hAnsi="新宋体" w:eastAsia="仿宋_GB2312"/>
                <w:sz w:val="32"/>
                <w:szCs w:val="32"/>
              </w:rPr>
            </w:pPr>
          </w:p>
        </w:tc>
        <w:tc>
          <w:tcPr>
            <w:tcW w:w="1197" w:type="dxa"/>
            <w:vAlign w:val="center"/>
          </w:tcPr>
          <w:p>
            <w:pPr>
              <w:jc w:val="center"/>
              <w:rPr>
                <w:rFonts w:ascii="仿宋_GB2312" w:hAnsi="新宋体" w:eastAsia="仿宋_GB2312"/>
                <w:sz w:val="28"/>
                <w:szCs w:val="28"/>
              </w:rPr>
            </w:pPr>
          </w:p>
        </w:tc>
        <w:tc>
          <w:tcPr>
            <w:tcW w:w="960" w:type="dxa"/>
            <w:vAlign w:val="center"/>
          </w:tcPr>
          <w:p>
            <w:pPr>
              <w:jc w:val="center"/>
              <w:rPr>
                <w:rFonts w:ascii="仿宋_GB2312" w:hAnsi="新宋体" w:eastAsia="仿宋_GB2312"/>
                <w:sz w:val="28"/>
                <w:szCs w:val="28"/>
              </w:rPr>
            </w:pPr>
          </w:p>
        </w:tc>
        <w:tc>
          <w:tcPr>
            <w:tcW w:w="885" w:type="dxa"/>
            <w:vAlign w:val="center"/>
          </w:tcPr>
          <w:p>
            <w:pPr>
              <w:jc w:val="center"/>
              <w:rPr>
                <w:rFonts w:ascii="仿宋_GB2312" w:hAnsi="新宋体" w:eastAsia="仿宋_GB2312"/>
                <w:sz w:val="28"/>
                <w:szCs w:val="28"/>
              </w:rPr>
            </w:pPr>
          </w:p>
        </w:tc>
        <w:tc>
          <w:tcPr>
            <w:tcW w:w="1560" w:type="dxa"/>
            <w:vAlign w:val="center"/>
          </w:tcPr>
          <w:p>
            <w:pPr>
              <w:jc w:val="center"/>
              <w:rPr>
                <w:rFonts w:ascii="仿宋_GB2312" w:hAnsi="新宋体" w:eastAsia="仿宋_GB2312"/>
                <w:sz w:val="28"/>
                <w:szCs w:val="28"/>
              </w:rPr>
            </w:pPr>
          </w:p>
        </w:tc>
        <w:tc>
          <w:tcPr>
            <w:tcW w:w="1635" w:type="dxa"/>
            <w:vAlign w:val="center"/>
          </w:tcPr>
          <w:p>
            <w:pPr>
              <w:jc w:val="center"/>
              <w:rPr>
                <w:rFonts w:ascii="仿宋_GB2312" w:hAnsi="新宋体" w:eastAsia="仿宋_GB2312"/>
                <w:sz w:val="28"/>
                <w:szCs w:val="28"/>
              </w:rPr>
            </w:pPr>
          </w:p>
        </w:tc>
        <w:tc>
          <w:tcPr>
            <w:tcW w:w="1735" w:type="dxa"/>
            <w:vAlign w:val="center"/>
          </w:tcPr>
          <w:p>
            <w:pPr>
              <w:jc w:val="center"/>
              <w:rPr>
                <w:rFonts w:ascii="仿宋_GB2312" w:hAnsi="新宋体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center"/>
        </w:trPr>
        <w:tc>
          <w:tcPr>
            <w:tcW w:w="1455" w:type="dxa"/>
            <w:vMerge w:val="continue"/>
            <w:textDirection w:val="tbRlV"/>
            <w:vAlign w:val="center"/>
          </w:tcPr>
          <w:p>
            <w:pPr>
              <w:ind w:left="113" w:right="113"/>
              <w:jc w:val="center"/>
              <w:rPr>
                <w:rFonts w:ascii="仿宋_GB2312" w:hAnsi="新宋体" w:eastAsia="仿宋_GB2312"/>
                <w:sz w:val="32"/>
                <w:szCs w:val="32"/>
              </w:rPr>
            </w:pPr>
          </w:p>
        </w:tc>
        <w:tc>
          <w:tcPr>
            <w:tcW w:w="1197" w:type="dxa"/>
            <w:vAlign w:val="center"/>
          </w:tcPr>
          <w:p>
            <w:pPr>
              <w:jc w:val="center"/>
              <w:rPr>
                <w:rFonts w:ascii="仿宋_GB2312" w:hAnsi="新宋体" w:eastAsia="仿宋_GB2312"/>
                <w:sz w:val="28"/>
                <w:szCs w:val="28"/>
              </w:rPr>
            </w:pPr>
          </w:p>
        </w:tc>
        <w:tc>
          <w:tcPr>
            <w:tcW w:w="960" w:type="dxa"/>
            <w:vAlign w:val="center"/>
          </w:tcPr>
          <w:p>
            <w:pPr>
              <w:jc w:val="center"/>
              <w:rPr>
                <w:rFonts w:ascii="仿宋_GB2312" w:hAnsi="新宋体" w:eastAsia="仿宋_GB2312"/>
                <w:sz w:val="28"/>
                <w:szCs w:val="28"/>
              </w:rPr>
            </w:pPr>
          </w:p>
        </w:tc>
        <w:tc>
          <w:tcPr>
            <w:tcW w:w="885" w:type="dxa"/>
            <w:vAlign w:val="center"/>
          </w:tcPr>
          <w:p>
            <w:pPr>
              <w:jc w:val="center"/>
              <w:rPr>
                <w:rFonts w:ascii="仿宋_GB2312" w:hAnsi="新宋体" w:eastAsia="仿宋_GB2312"/>
                <w:sz w:val="28"/>
                <w:szCs w:val="28"/>
              </w:rPr>
            </w:pPr>
          </w:p>
        </w:tc>
        <w:tc>
          <w:tcPr>
            <w:tcW w:w="1560" w:type="dxa"/>
            <w:vAlign w:val="center"/>
          </w:tcPr>
          <w:p>
            <w:pPr>
              <w:jc w:val="center"/>
              <w:rPr>
                <w:rFonts w:ascii="仿宋_GB2312" w:hAnsi="新宋体" w:eastAsia="仿宋_GB2312"/>
                <w:sz w:val="28"/>
                <w:szCs w:val="28"/>
              </w:rPr>
            </w:pPr>
          </w:p>
        </w:tc>
        <w:tc>
          <w:tcPr>
            <w:tcW w:w="1635" w:type="dxa"/>
            <w:vAlign w:val="center"/>
          </w:tcPr>
          <w:p>
            <w:pPr>
              <w:jc w:val="center"/>
              <w:rPr>
                <w:rFonts w:ascii="仿宋_GB2312" w:hAnsi="新宋体" w:eastAsia="仿宋_GB2312"/>
                <w:sz w:val="28"/>
                <w:szCs w:val="28"/>
              </w:rPr>
            </w:pPr>
          </w:p>
        </w:tc>
        <w:tc>
          <w:tcPr>
            <w:tcW w:w="1735" w:type="dxa"/>
            <w:vAlign w:val="center"/>
          </w:tcPr>
          <w:p>
            <w:pPr>
              <w:jc w:val="center"/>
              <w:rPr>
                <w:rFonts w:ascii="仿宋_GB2312" w:hAnsi="新宋体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84" w:hRule="atLeast"/>
          <w:jc w:val="center"/>
        </w:trPr>
        <w:tc>
          <w:tcPr>
            <w:tcW w:w="1455" w:type="dxa"/>
            <w:vMerge w:val="continue"/>
            <w:textDirection w:val="tbRlV"/>
            <w:vAlign w:val="center"/>
          </w:tcPr>
          <w:p>
            <w:pPr>
              <w:ind w:left="113" w:right="113"/>
              <w:jc w:val="center"/>
              <w:rPr>
                <w:rFonts w:ascii="仿宋_GB2312" w:hAnsi="新宋体" w:eastAsia="仿宋_GB2312"/>
                <w:sz w:val="32"/>
                <w:szCs w:val="32"/>
              </w:rPr>
            </w:pPr>
          </w:p>
        </w:tc>
        <w:tc>
          <w:tcPr>
            <w:tcW w:w="1197" w:type="dxa"/>
            <w:vAlign w:val="center"/>
          </w:tcPr>
          <w:p>
            <w:pPr>
              <w:jc w:val="center"/>
              <w:rPr>
                <w:rFonts w:ascii="仿宋_GB2312" w:hAnsi="新宋体" w:eastAsia="仿宋_GB2312"/>
                <w:sz w:val="28"/>
                <w:szCs w:val="28"/>
              </w:rPr>
            </w:pPr>
          </w:p>
        </w:tc>
        <w:tc>
          <w:tcPr>
            <w:tcW w:w="960" w:type="dxa"/>
            <w:vAlign w:val="center"/>
          </w:tcPr>
          <w:p>
            <w:pPr>
              <w:jc w:val="center"/>
              <w:rPr>
                <w:rFonts w:ascii="仿宋_GB2312" w:hAnsi="新宋体" w:eastAsia="仿宋_GB2312"/>
                <w:sz w:val="28"/>
                <w:szCs w:val="28"/>
              </w:rPr>
            </w:pPr>
          </w:p>
        </w:tc>
        <w:tc>
          <w:tcPr>
            <w:tcW w:w="885" w:type="dxa"/>
            <w:vAlign w:val="center"/>
          </w:tcPr>
          <w:p>
            <w:pPr>
              <w:jc w:val="center"/>
              <w:rPr>
                <w:rFonts w:ascii="仿宋_GB2312" w:hAnsi="新宋体" w:eastAsia="仿宋_GB2312"/>
                <w:sz w:val="28"/>
                <w:szCs w:val="28"/>
              </w:rPr>
            </w:pPr>
          </w:p>
        </w:tc>
        <w:tc>
          <w:tcPr>
            <w:tcW w:w="1560" w:type="dxa"/>
            <w:vAlign w:val="center"/>
          </w:tcPr>
          <w:p>
            <w:pPr>
              <w:jc w:val="center"/>
              <w:rPr>
                <w:rFonts w:ascii="仿宋_GB2312" w:hAnsi="新宋体" w:eastAsia="仿宋_GB2312"/>
                <w:sz w:val="28"/>
                <w:szCs w:val="28"/>
              </w:rPr>
            </w:pPr>
          </w:p>
        </w:tc>
        <w:tc>
          <w:tcPr>
            <w:tcW w:w="1635" w:type="dxa"/>
            <w:vAlign w:val="center"/>
          </w:tcPr>
          <w:p>
            <w:pPr>
              <w:jc w:val="center"/>
              <w:rPr>
                <w:rFonts w:ascii="仿宋_GB2312" w:hAnsi="新宋体" w:eastAsia="仿宋_GB2312"/>
                <w:sz w:val="28"/>
                <w:szCs w:val="28"/>
              </w:rPr>
            </w:pPr>
          </w:p>
        </w:tc>
        <w:tc>
          <w:tcPr>
            <w:tcW w:w="1735" w:type="dxa"/>
            <w:vAlign w:val="center"/>
          </w:tcPr>
          <w:p>
            <w:pPr>
              <w:jc w:val="center"/>
              <w:rPr>
                <w:rFonts w:ascii="仿宋_GB2312" w:hAnsi="新宋体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center"/>
        </w:trPr>
        <w:tc>
          <w:tcPr>
            <w:tcW w:w="1455" w:type="dxa"/>
            <w:vMerge w:val="continue"/>
            <w:textDirection w:val="tbRlV"/>
            <w:vAlign w:val="center"/>
          </w:tcPr>
          <w:p>
            <w:pPr>
              <w:ind w:left="113" w:right="113"/>
              <w:jc w:val="center"/>
              <w:rPr>
                <w:rFonts w:ascii="仿宋_GB2312" w:hAnsi="新宋体" w:eastAsia="仿宋_GB2312"/>
                <w:sz w:val="32"/>
                <w:szCs w:val="32"/>
              </w:rPr>
            </w:pPr>
          </w:p>
        </w:tc>
        <w:tc>
          <w:tcPr>
            <w:tcW w:w="1197" w:type="dxa"/>
            <w:vAlign w:val="center"/>
          </w:tcPr>
          <w:p>
            <w:pPr>
              <w:jc w:val="center"/>
              <w:rPr>
                <w:rFonts w:ascii="仿宋_GB2312" w:hAnsi="新宋体" w:eastAsia="仿宋_GB2312"/>
                <w:sz w:val="28"/>
                <w:szCs w:val="28"/>
              </w:rPr>
            </w:pPr>
          </w:p>
        </w:tc>
        <w:tc>
          <w:tcPr>
            <w:tcW w:w="960" w:type="dxa"/>
            <w:vAlign w:val="center"/>
          </w:tcPr>
          <w:p>
            <w:pPr>
              <w:jc w:val="center"/>
              <w:rPr>
                <w:rFonts w:ascii="仿宋_GB2312" w:hAnsi="新宋体" w:eastAsia="仿宋_GB2312"/>
                <w:sz w:val="28"/>
                <w:szCs w:val="28"/>
              </w:rPr>
            </w:pPr>
          </w:p>
        </w:tc>
        <w:tc>
          <w:tcPr>
            <w:tcW w:w="885" w:type="dxa"/>
            <w:vAlign w:val="center"/>
          </w:tcPr>
          <w:p>
            <w:pPr>
              <w:jc w:val="center"/>
              <w:rPr>
                <w:rFonts w:ascii="仿宋_GB2312" w:hAnsi="新宋体" w:eastAsia="仿宋_GB2312"/>
                <w:sz w:val="28"/>
                <w:szCs w:val="28"/>
              </w:rPr>
            </w:pPr>
          </w:p>
        </w:tc>
        <w:tc>
          <w:tcPr>
            <w:tcW w:w="1560" w:type="dxa"/>
            <w:vAlign w:val="center"/>
          </w:tcPr>
          <w:p>
            <w:pPr>
              <w:jc w:val="center"/>
              <w:rPr>
                <w:rFonts w:ascii="仿宋_GB2312" w:hAnsi="新宋体" w:eastAsia="仿宋_GB2312"/>
                <w:sz w:val="28"/>
                <w:szCs w:val="28"/>
              </w:rPr>
            </w:pPr>
          </w:p>
        </w:tc>
        <w:tc>
          <w:tcPr>
            <w:tcW w:w="1635" w:type="dxa"/>
            <w:vAlign w:val="center"/>
          </w:tcPr>
          <w:p>
            <w:pPr>
              <w:jc w:val="center"/>
              <w:rPr>
                <w:rFonts w:ascii="仿宋_GB2312" w:hAnsi="新宋体" w:eastAsia="仿宋_GB2312"/>
                <w:sz w:val="28"/>
                <w:szCs w:val="28"/>
              </w:rPr>
            </w:pPr>
          </w:p>
        </w:tc>
        <w:tc>
          <w:tcPr>
            <w:tcW w:w="1735" w:type="dxa"/>
            <w:vAlign w:val="center"/>
          </w:tcPr>
          <w:p>
            <w:pPr>
              <w:jc w:val="center"/>
              <w:rPr>
                <w:rFonts w:ascii="仿宋_GB2312" w:hAnsi="新宋体" w:eastAsia="仿宋_GB2312"/>
                <w:sz w:val="28"/>
                <w:szCs w:val="28"/>
              </w:rPr>
            </w:pPr>
          </w:p>
        </w:tc>
      </w:tr>
    </w:tbl>
    <w:p>
      <w:pPr>
        <w:sectPr>
          <w:headerReference r:id="rId4" w:type="first"/>
          <w:headerReference r:id="rId3" w:type="default"/>
          <w:type w:val="continuous"/>
          <w:pgSz w:w="11906" w:h="16838"/>
          <w:pgMar w:top="1418" w:right="1418" w:bottom="1418" w:left="1418" w:header="851" w:footer="992" w:gutter="0"/>
          <w:cols w:space="720" w:num="1"/>
          <w:titlePg/>
          <w:docGrid w:type="lines" w:linePitch="312" w:charSpace="0"/>
        </w:sectPr>
      </w:pPr>
      <w:bookmarkStart w:id="0" w:name="_GoBack"/>
      <w:bookmarkEnd w:id="0"/>
    </w:p>
    <w:p>
      <w:pPr>
        <w:widowControl/>
        <w:adjustRightInd w:val="0"/>
        <w:snapToGrid w:val="0"/>
        <w:rPr>
          <w:rFonts w:ascii="仿宋" w:hAnsi="仿宋" w:eastAsia="仿宋"/>
          <w:sz w:val="22"/>
          <w:szCs w:val="22"/>
        </w:rPr>
      </w:pPr>
    </w:p>
    <w:sectPr>
      <w:pgSz w:w="11906" w:h="16838"/>
      <w:pgMar w:top="1134" w:right="1418" w:bottom="1134" w:left="1418" w:header="851" w:footer="992" w:gutter="0"/>
      <w:cols w:space="720" w:num="1"/>
      <w:docGrid w:type="linesAndChar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08695932-E577-4099-8D35-72F37063C62F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  <w:embedRegular r:id="rId2" w:fontKey="{CA86284D-46D7-463D-8606-BCF615D43DB3}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  <w:embedRegular r:id="rId3" w:fontKey="{E7FB4715-F513-491C-AD3A-8F18E6D0F09E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4" w:fontKey="{33A401C1-5027-4A2A-B05F-8CD27F069EA3}"/>
  </w:font>
  <w:font w:name="新宋体">
    <w:panose1 w:val="02010609030101010101"/>
    <w:charset w:val="86"/>
    <w:family w:val="modern"/>
    <w:pitch w:val="default"/>
    <w:sig w:usb0="00000283" w:usb1="288F0000" w:usb2="00000006" w:usb3="00000000" w:csb0="00040001" w:csb1="00000000"/>
    <w:embedRegular r:id="rId5" w:fontKey="{D59BA2EA-28C9-48F4-B822-B6FEBB61F90F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6" w:fontKey="{A8637FDC-3E78-47BC-AEC2-73908D81C161}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  <w:embedRegular r:id="rId7" w:fontKey="{2C1050B1-32D3-4FBC-AA15-C2285B00325D}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pBdr>
        <w:bottom w:val="none" w:color="auto" w:sz="0" w:space="1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pBdr>
        <w:bottom w:val="none" w:color="auto" w:sz="0" w:space="1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TrueTypeFonts/>
  <w:saveSubsetFonts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TA4NzIyN2MxYTlmMzQ1NGE2MjU5NWRkMjhlOGMxYTAifQ=="/>
  </w:docVars>
  <w:rsids>
    <w:rsidRoot w:val="00FD70A2"/>
    <w:rsid w:val="00007A76"/>
    <w:rsid w:val="00015033"/>
    <w:rsid w:val="0003081A"/>
    <w:rsid w:val="00054B94"/>
    <w:rsid w:val="000661E5"/>
    <w:rsid w:val="00075894"/>
    <w:rsid w:val="000955E3"/>
    <w:rsid w:val="000B5B27"/>
    <w:rsid w:val="000C456F"/>
    <w:rsid w:val="000C51F2"/>
    <w:rsid w:val="000E0997"/>
    <w:rsid w:val="000F526E"/>
    <w:rsid w:val="001035CE"/>
    <w:rsid w:val="00107765"/>
    <w:rsid w:val="00114289"/>
    <w:rsid w:val="0011449A"/>
    <w:rsid w:val="0011789C"/>
    <w:rsid w:val="0013772B"/>
    <w:rsid w:val="00141168"/>
    <w:rsid w:val="0015342B"/>
    <w:rsid w:val="001538A0"/>
    <w:rsid w:val="001538F9"/>
    <w:rsid w:val="00156A87"/>
    <w:rsid w:val="001618E3"/>
    <w:rsid w:val="001778A3"/>
    <w:rsid w:val="001C525B"/>
    <w:rsid w:val="001C60C1"/>
    <w:rsid w:val="001D0EC7"/>
    <w:rsid w:val="001D5E7D"/>
    <w:rsid w:val="001E5DC4"/>
    <w:rsid w:val="00210A47"/>
    <w:rsid w:val="00214E4E"/>
    <w:rsid w:val="00221CB6"/>
    <w:rsid w:val="00232253"/>
    <w:rsid w:val="00235A94"/>
    <w:rsid w:val="00244A88"/>
    <w:rsid w:val="002468DF"/>
    <w:rsid w:val="00253328"/>
    <w:rsid w:val="0026476D"/>
    <w:rsid w:val="00267555"/>
    <w:rsid w:val="00276256"/>
    <w:rsid w:val="002810AA"/>
    <w:rsid w:val="00282CD0"/>
    <w:rsid w:val="002941B5"/>
    <w:rsid w:val="002965C3"/>
    <w:rsid w:val="002A4E42"/>
    <w:rsid w:val="002C0C19"/>
    <w:rsid w:val="002F3C0B"/>
    <w:rsid w:val="00300A41"/>
    <w:rsid w:val="00311F97"/>
    <w:rsid w:val="00320610"/>
    <w:rsid w:val="00326033"/>
    <w:rsid w:val="00344196"/>
    <w:rsid w:val="0035434A"/>
    <w:rsid w:val="00361D74"/>
    <w:rsid w:val="0036289D"/>
    <w:rsid w:val="00367D8A"/>
    <w:rsid w:val="00393E35"/>
    <w:rsid w:val="003B3C34"/>
    <w:rsid w:val="003B6163"/>
    <w:rsid w:val="003C1E3E"/>
    <w:rsid w:val="003D52F5"/>
    <w:rsid w:val="003D5D37"/>
    <w:rsid w:val="003F35D6"/>
    <w:rsid w:val="003F60E0"/>
    <w:rsid w:val="00401958"/>
    <w:rsid w:val="00403FC6"/>
    <w:rsid w:val="00423F97"/>
    <w:rsid w:val="004649E7"/>
    <w:rsid w:val="004778CE"/>
    <w:rsid w:val="004A11A1"/>
    <w:rsid w:val="004A2860"/>
    <w:rsid w:val="004A459A"/>
    <w:rsid w:val="004C3BB7"/>
    <w:rsid w:val="004C56BD"/>
    <w:rsid w:val="004D24EA"/>
    <w:rsid w:val="004D2B0B"/>
    <w:rsid w:val="004D35C8"/>
    <w:rsid w:val="004E2D6F"/>
    <w:rsid w:val="005112D4"/>
    <w:rsid w:val="00535FD9"/>
    <w:rsid w:val="005412E2"/>
    <w:rsid w:val="00544725"/>
    <w:rsid w:val="0054678F"/>
    <w:rsid w:val="0055269B"/>
    <w:rsid w:val="00552F4F"/>
    <w:rsid w:val="00560C1F"/>
    <w:rsid w:val="00562C7B"/>
    <w:rsid w:val="00565522"/>
    <w:rsid w:val="0057725F"/>
    <w:rsid w:val="00591967"/>
    <w:rsid w:val="00592556"/>
    <w:rsid w:val="00597E4A"/>
    <w:rsid w:val="005A3E99"/>
    <w:rsid w:val="005A4ED3"/>
    <w:rsid w:val="005A6C73"/>
    <w:rsid w:val="005C2E9A"/>
    <w:rsid w:val="005D57E9"/>
    <w:rsid w:val="005E4F56"/>
    <w:rsid w:val="005F42E5"/>
    <w:rsid w:val="00615AFA"/>
    <w:rsid w:val="00626315"/>
    <w:rsid w:val="0063397D"/>
    <w:rsid w:val="00644B94"/>
    <w:rsid w:val="006A00FD"/>
    <w:rsid w:val="006A77BF"/>
    <w:rsid w:val="006C275C"/>
    <w:rsid w:val="006C3A75"/>
    <w:rsid w:val="006E18C4"/>
    <w:rsid w:val="00742DDF"/>
    <w:rsid w:val="007710A3"/>
    <w:rsid w:val="007731E2"/>
    <w:rsid w:val="0077777D"/>
    <w:rsid w:val="007828F6"/>
    <w:rsid w:val="007A6BF3"/>
    <w:rsid w:val="007B3E05"/>
    <w:rsid w:val="007C7349"/>
    <w:rsid w:val="007E1D59"/>
    <w:rsid w:val="007E342A"/>
    <w:rsid w:val="0080002E"/>
    <w:rsid w:val="008021B0"/>
    <w:rsid w:val="0083021D"/>
    <w:rsid w:val="008309AE"/>
    <w:rsid w:val="00841413"/>
    <w:rsid w:val="00842FBB"/>
    <w:rsid w:val="00856912"/>
    <w:rsid w:val="0086325D"/>
    <w:rsid w:val="00863D6C"/>
    <w:rsid w:val="00884682"/>
    <w:rsid w:val="0088622E"/>
    <w:rsid w:val="008B2FF1"/>
    <w:rsid w:val="008C6718"/>
    <w:rsid w:val="008D15CC"/>
    <w:rsid w:val="00902427"/>
    <w:rsid w:val="00913A51"/>
    <w:rsid w:val="009332EE"/>
    <w:rsid w:val="0096128E"/>
    <w:rsid w:val="00963A15"/>
    <w:rsid w:val="009A695C"/>
    <w:rsid w:val="00A112C4"/>
    <w:rsid w:val="00A1727C"/>
    <w:rsid w:val="00A341FB"/>
    <w:rsid w:val="00A416D6"/>
    <w:rsid w:val="00A52A33"/>
    <w:rsid w:val="00A54513"/>
    <w:rsid w:val="00AC2F2F"/>
    <w:rsid w:val="00B00466"/>
    <w:rsid w:val="00B06071"/>
    <w:rsid w:val="00B20CC1"/>
    <w:rsid w:val="00B214F4"/>
    <w:rsid w:val="00B24D99"/>
    <w:rsid w:val="00B57FD4"/>
    <w:rsid w:val="00B74FB7"/>
    <w:rsid w:val="00B76E42"/>
    <w:rsid w:val="00B831AB"/>
    <w:rsid w:val="00B918C8"/>
    <w:rsid w:val="00BB2F1D"/>
    <w:rsid w:val="00BB7850"/>
    <w:rsid w:val="00BB7FD7"/>
    <w:rsid w:val="00BD1EA9"/>
    <w:rsid w:val="00BD33BA"/>
    <w:rsid w:val="00BE0745"/>
    <w:rsid w:val="00BF3759"/>
    <w:rsid w:val="00BF6F47"/>
    <w:rsid w:val="00C002E4"/>
    <w:rsid w:val="00C13D3C"/>
    <w:rsid w:val="00C30F64"/>
    <w:rsid w:val="00C36D42"/>
    <w:rsid w:val="00C456C6"/>
    <w:rsid w:val="00C52EE1"/>
    <w:rsid w:val="00CA52E6"/>
    <w:rsid w:val="00CC2312"/>
    <w:rsid w:val="00CD0ED9"/>
    <w:rsid w:val="00CF25E1"/>
    <w:rsid w:val="00D00E49"/>
    <w:rsid w:val="00D01B31"/>
    <w:rsid w:val="00D13785"/>
    <w:rsid w:val="00D546BE"/>
    <w:rsid w:val="00D659BB"/>
    <w:rsid w:val="00D76162"/>
    <w:rsid w:val="00DA54B0"/>
    <w:rsid w:val="00DA5DC0"/>
    <w:rsid w:val="00DB4E5F"/>
    <w:rsid w:val="00E1329C"/>
    <w:rsid w:val="00E14441"/>
    <w:rsid w:val="00E161DD"/>
    <w:rsid w:val="00E1621F"/>
    <w:rsid w:val="00E174FE"/>
    <w:rsid w:val="00E26FE4"/>
    <w:rsid w:val="00E40D5D"/>
    <w:rsid w:val="00E414C7"/>
    <w:rsid w:val="00E620BD"/>
    <w:rsid w:val="00E677E1"/>
    <w:rsid w:val="00EA4072"/>
    <w:rsid w:val="00EA59FC"/>
    <w:rsid w:val="00EB1627"/>
    <w:rsid w:val="00EB3D83"/>
    <w:rsid w:val="00EC6FD1"/>
    <w:rsid w:val="00ED1D18"/>
    <w:rsid w:val="00ED2737"/>
    <w:rsid w:val="00EE58B2"/>
    <w:rsid w:val="00EF4362"/>
    <w:rsid w:val="00F10EFE"/>
    <w:rsid w:val="00F52B9F"/>
    <w:rsid w:val="00F66387"/>
    <w:rsid w:val="00F77652"/>
    <w:rsid w:val="00F81B44"/>
    <w:rsid w:val="00FA55E3"/>
    <w:rsid w:val="00FA5A31"/>
    <w:rsid w:val="00FD70A2"/>
    <w:rsid w:val="00FE6718"/>
    <w:rsid w:val="07CB1548"/>
    <w:rsid w:val="08612BE8"/>
    <w:rsid w:val="0CEC73BD"/>
    <w:rsid w:val="0DBE2B84"/>
    <w:rsid w:val="163E2706"/>
    <w:rsid w:val="1BE53BDD"/>
    <w:rsid w:val="2451608D"/>
    <w:rsid w:val="255B083D"/>
    <w:rsid w:val="260F5F0D"/>
    <w:rsid w:val="27354003"/>
    <w:rsid w:val="28752D37"/>
    <w:rsid w:val="37F74127"/>
    <w:rsid w:val="3DF13AD2"/>
    <w:rsid w:val="415346E0"/>
    <w:rsid w:val="472869B3"/>
    <w:rsid w:val="4D98130A"/>
    <w:rsid w:val="50B1148C"/>
    <w:rsid w:val="553936F8"/>
    <w:rsid w:val="58316882"/>
    <w:rsid w:val="5CC10A06"/>
    <w:rsid w:val="5DDF286E"/>
    <w:rsid w:val="686940A6"/>
    <w:rsid w:val="68927925"/>
    <w:rsid w:val="696328E6"/>
    <w:rsid w:val="6B41220C"/>
    <w:rsid w:val="6DDE1B1B"/>
    <w:rsid w:val="79530AA9"/>
    <w:rsid w:val="797C2ED1"/>
    <w:rsid w:val="7B564C0D"/>
    <w:rsid w:val="7EC56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14"/>
    <w:unhideWhenUsed/>
    <w:qFormat/>
    <w:uiPriority w:val="99"/>
    <w:pPr>
      <w:jc w:val="left"/>
    </w:pPr>
  </w:style>
  <w:style w:type="paragraph" w:styleId="3">
    <w:name w:val="footer"/>
    <w:basedOn w:val="1"/>
    <w:link w:val="10"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4">
    <w:name w:val="header"/>
    <w:basedOn w:val="1"/>
    <w:link w:val="9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paragraph" w:styleId="5">
    <w:name w:val="annotation subject"/>
    <w:basedOn w:val="2"/>
    <w:next w:val="2"/>
    <w:link w:val="15"/>
    <w:semiHidden/>
    <w:unhideWhenUsed/>
    <w:qFormat/>
    <w:uiPriority w:val="99"/>
    <w:rPr>
      <w:b/>
      <w:bCs/>
    </w:rPr>
  </w:style>
  <w:style w:type="character" w:styleId="8">
    <w:name w:val="annotation reference"/>
    <w:basedOn w:val="7"/>
    <w:semiHidden/>
    <w:unhideWhenUsed/>
    <w:uiPriority w:val="99"/>
    <w:rPr>
      <w:sz w:val="21"/>
      <w:szCs w:val="21"/>
    </w:rPr>
  </w:style>
  <w:style w:type="character" w:customStyle="1" w:styleId="9">
    <w:name w:val="页眉 字符"/>
    <w:link w:val="4"/>
    <w:qFormat/>
    <w:uiPriority w:val="0"/>
    <w:rPr>
      <w:sz w:val="18"/>
      <w:szCs w:val="18"/>
    </w:rPr>
  </w:style>
  <w:style w:type="character" w:customStyle="1" w:styleId="10">
    <w:name w:val="页脚 字符"/>
    <w:link w:val="3"/>
    <w:uiPriority w:val="99"/>
    <w:rPr>
      <w:sz w:val="18"/>
      <w:szCs w:val="18"/>
    </w:rPr>
  </w:style>
  <w:style w:type="character" w:customStyle="1" w:styleId="11">
    <w:name w:val="页眉 字符1"/>
    <w:basedOn w:val="7"/>
    <w:semiHidden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2">
    <w:name w:val="页脚 字符1"/>
    <w:basedOn w:val="7"/>
    <w:semiHidden/>
    <w:qFormat/>
    <w:uiPriority w:val="99"/>
    <w:rPr>
      <w:rFonts w:ascii="Times New Roman" w:hAnsi="Times New Roman" w:eastAsia="宋体" w:cs="Times New Roman"/>
      <w:sz w:val="18"/>
      <w:szCs w:val="18"/>
    </w:rPr>
  </w:style>
  <w:style w:type="paragraph" w:styleId="13">
    <w:name w:val="List Paragraph"/>
    <w:basedOn w:val="1"/>
    <w:qFormat/>
    <w:uiPriority w:val="34"/>
    <w:pPr>
      <w:ind w:firstLine="420" w:firstLineChars="200"/>
    </w:pPr>
  </w:style>
  <w:style w:type="character" w:customStyle="1" w:styleId="14">
    <w:name w:val="批注文字 字符"/>
    <w:basedOn w:val="7"/>
    <w:link w:val="2"/>
    <w:uiPriority w:val="99"/>
    <w:rPr>
      <w:rFonts w:ascii="Times New Roman" w:hAnsi="Times New Roman" w:eastAsia="宋体" w:cs="Times New Roman"/>
      <w:szCs w:val="24"/>
    </w:rPr>
  </w:style>
  <w:style w:type="character" w:customStyle="1" w:styleId="15">
    <w:name w:val="批注主题 字符"/>
    <w:basedOn w:val="14"/>
    <w:link w:val="5"/>
    <w:semiHidden/>
    <w:qFormat/>
    <w:uiPriority w:val="99"/>
    <w:rPr>
      <w:rFonts w:ascii="Times New Roman" w:hAnsi="Times New Roman" w:eastAsia="宋体" w:cs="Times New Roman"/>
      <w:b/>
      <w:bCs/>
      <w:szCs w:val="24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7" Type="http://schemas.openxmlformats.org/officeDocument/2006/relationships/font" Target="fonts/font7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582C094-8DA4-4CDE-BB8E-80F72D46CD76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8</Pages>
  <Words>379</Words>
  <Characters>2166</Characters>
  <Lines>18</Lines>
  <Paragraphs>5</Paragraphs>
  <TotalTime>103</TotalTime>
  <ScaleCrop>false</ScaleCrop>
  <LinksUpToDate>false</LinksUpToDate>
  <CharactersWithSpaces>2540</CharactersWithSpaces>
  <Application>WPS Office_11.1.0.11830_F1E327BC-269C-435d-A152-05C5408002CA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2022-03-29T10:52:00Z</dcterms:created>
  <dc:creator>刘 莹</dc:creator>
  <cp:lastModifiedBy>王钰晨</cp:lastModifiedBy>
  <dcterms:modified xsi:type="dcterms:W3CDTF">2022-07-05T01:04:22Z</dcterms:modified>
  <cp:revision>241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2052-11.1.0.11830</vt:lpwstr>
  </property>
  <property fmtid="{D5CDD505-2E9C-101B-9397-08002B2CF9AE}" pid="3" name="ICV">
    <vt:lpwstr>AFFACBFFBE3549B485BCC0DE1DE327F7</vt:lpwstr>
  </property>
</Properties>
</file>